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98DB9" w14:textId="4B5CA59B" w:rsidR="006330AA" w:rsidRPr="006330AA" w:rsidRDefault="00620A97" w:rsidP="006330AA">
      <w:pPr>
        <w:pStyle w:val="Heading1"/>
        <w:rPr>
          <w:b/>
          <w:bCs/>
          <w:i/>
          <w:iCs/>
          <w:color w:val="auto"/>
          <w:spacing w:val="5"/>
        </w:rPr>
      </w:pPr>
      <w:r w:rsidRPr="006330AA">
        <w:rPr>
          <w:rStyle w:val="BookTitle"/>
          <w:color w:val="auto"/>
        </w:rPr>
        <w:t>Emergency Medical Services Quality Improvement Program</w:t>
      </w:r>
    </w:p>
    <w:p w14:paraId="462F7FD3" w14:textId="77777777" w:rsidR="003270AE" w:rsidRPr="003270AE" w:rsidRDefault="003270AE" w:rsidP="003270AE">
      <w:pPr>
        <w:rPr>
          <w:rFonts w:cs="Arial"/>
          <w:b/>
          <w:bCs/>
        </w:rPr>
      </w:pPr>
    </w:p>
    <w:p w14:paraId="74F6F19D" w14:textId="7468BF50" w:rsidR="00620A97" w:rsidRPr="003270AE" w:rsidRDefault="00620A97" w:rsidP="003270AE">
      <w:pPr>
        <w:rPr>
          <w:rStyle w:val="BookTitle"/>
          <w:sz w:val="28"/>
          <w:szCs w:val="28"/>
        </w:rPr>
      </w:pPr>
      <w:r w:rsidRPr="003270AE">
        <w:rPr>
          <w:rStyle w:val="BookTitle"/>
          <w:sz w:val="28"/>
          <w:szCs w:val="28"/>
        </w:rPr>
        <w:t>Agency Information:</w:t>
      </w:r>
    </w:p>
    <w:p w14:paraId="71805B9E" w14:textId="77777777" w:rsidR="003270AE" w:rsidRPr="003270AE" w:rsidRDefault="003270AE" w:rsidP="003270AE">
      <w:pPr>
        <w:rPr>
          <w:rStyle w:val="BookTitle"/>
          <w:sz w:val="24"/>
          <w:szCs w:val="24"/>
        </w:rPr>
      </w:pPr>
    </w:p>
    <w:p w14:paraId="3D49A7D0" w14:textId="4E3A521A" w:rsidR="00620A97" w:rsidRDefault="00620A97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 xml:space="preserve">Agency/Provider </w:t>
      </w:r>
      <w:proofErr w:type="gramStart"/>
      <w:r w:rsidRPr="003270AE">
        <w:rPr>
          <w:rFonts w:cs="Arial"/>
          <w:b/>
          <w:bCs/>
        </w:rPr>
        <w:t>Name:_</w:t>
      </w:r>
      <w:proofErr w:type="gramEnd"/>
      <w:r w:rsidRPr="003270AE">
        <w:rPr>
          <w:rFonts w:cs="Arial"/>
          <w:b/>
          <w:bCs/>
        </w:rPr>
        <w:t>___________________________</w:t>
      </w:r>
    </w:p>
    <w:p w14:paraId="2E6C94E6" w14:textId="77777777" w:rsidR="003270AE" w:rsidRDefault="003270AE" w:rsidP="003270AE">
      <w:pPr>
        <w:rPr>
          <w:rFonts w:cs="Arial"/>
          <w:b/>
          <w:bCs/>
        </w:rPr>
      </w:pPr>
    </w:p>
    <w:p w14:paraId="184313D8" w14:textId="16991326" w:rsidR="003270AE" w:rsidRDefault="003270AE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>QI Coordinator_______________________</w:t>
      </w:r>
    </w:p>
    <w:p w14:paraId="0980593F" w14:textId="77777777" w:rsidR="003270AE" w:rsidRPr="003270AE" w:rsidRDefault="003270AE" w:rsidP="003270AE">
      <w:pPr>
        <w:rPr>
          <w:rFonts w:cs="Arial"/>
          <w:b/>
          <w:bCs/>
        </w:rPr>
      </w:pPr>
    </w:p>
    <w:p w14:paraId="78D180B2" w14:textId="6A796591" w:rsidR="003270AE" w:rsidRDefault="003270AE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>Medical Director_______________________</w:t>
      </w:r>
    </w:p>
    <w:p w14:paraId="2C6390FE" w14:textId="77777777" w:rsidR="003270AE" w:rsidRPr="003270AE" w:rsidRDefault="003270AE" w:rsidP="003270AE">
      <w:pPr>
        <w:rPr>
          <w:rFonts w:cs="Arial"/>
          <w:b/>
          <w:bCs/>
        </w:rPr>
      </w:pPr>
    </w:p>
    <w:p w14:paraId="0F3B69B8" w14:textId="02BE1A1F" w:rsidR="00620A97" w:rsidRDefault="00620A97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>Management structure:</w:t>
      </w:r>
    </w:p>
    <w:p w14:paraId="42E85697" w14:textId="664EA91B" w:rsidR="003270AE" w:rsidRDefault="003270AE" w:rsidP="003270AE">
      <w:pPr>
        <w:rPr>
          <w:rFonts w:cs="Arial"/>
          <w:b/>
          <w:bCs/>
        </w:rPr>
      </w:pPr>
    </w:p>
    <w:p w14:paraId="72BA713C" w14:textId="77777777" w:rsidR="003270AE" w:rsidRPr="003270AE" w:rsidRDefault="003270AE" w:rsidP="003270AE">
      <w:pPr>
        <w:rPr>
          <w:rFonts w:cs="Arial"/>
          <w:b/>
          <w:bCs/>
        </w:rPr>
      </w:pPr>
    </w:p>
    <w:p w14:paraId="682B80C4" w14:textId="68751850" w:rsidR="003270AE" w:rsidRDefault="00620A97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>Internal QI Structure:</w:t>
      </w:r>
    </w:p>
    <w:p w14:paraId="6F32AA79" w14:textId="05C2D600" w:rsidR="003270AE" w:rsidRDefault="003270AE" w:rsidP="003270AE">
      <w:pPr>
        <w:rPr>
          <w:rFonts w:cs="Arial"/>
          <w:b/>
          <w:bCs/>
        </w:rPr>
      </w:pPr>
    </w:p>
    <w:p w14:paraId="1E988329" w14:textId="77777777" w:rsidR="003270AE" w:rsidRPr="003270AE" w:rsidRDefault="003270AE" w:rsidP="003270AE">
      <w:pPr>
        <w:rPr>
          <w:rFonts w:cs="Arial"/>
          <w:b/>
          <w:bCs/>
        </w:rPr>
      </w:pPr>
    </w:p>
    <w:p w14:paraId="4E1E2303" w14:textId="5BEC8878" w:rsidR="00620A97" w:rsidRDefault="00620A97" w:rsidP="003270AE">
      <w:pPr>
        <w:rPr>
          <w:b/>
          <w:bCs/>
        </w:rPr>
      </w:pPr>
      <w:r w:rsidRPr="003270AE">
        <w:rPr>
          <w:rFonts w:cs="Arial"/>
          <w:b/>
          <w:bCs/>
        </w:rPr>
        <w:t>Organizational Chart</w:t>
      </w:r>
      <w:r w:rsidRPr="003270AE">
        <w:rPr>
          <w:b/>
          <w:bCs/>
        </w:rPr>
        <w:t>:</w:t>
      </w:r>
    </w:p>
    <w:p w14:paraId="1C3C55DD" w14:textId="51B6B2D6" w:rsidR="003270AE" w:rsidRDefault="003270AE" w:rsidP="003270AE">
      <w:pPr>
        <w:rPr>
          <w:b/>
          <w:bCs/>
        </w:rPr>
      </w:pPr>
    </w:p>
    <w:p w14:paraId="68F79461" w14:textId="77777777" w:rsidR="003270AE" w:rsidRPr="003270AE" w:rsidRDefault="003270AE" w:rsidP="003270AE">
      <w:pPr>
        <w:rPr>
          <w:rStyle w:val="BookTitle"/>
          <w:sz w:val="28"/>
          <w:szCs w:val="28"/>
        </w:rPr>
      </w:pPr>
    </w:p>
    <w:p w14:paraId="1912E70D" w14:textId="45348F9C" w:rsidR="00620A97" w:rsidRPr="003270AE" w:rsidRDefault="00620A97" w:rsidP="00620A97">
      <w:pPr>
        <w:pStyle w:val="NoSpacing"/>
        <w:rPr>
          <w:rStyle w:val="BookTitle"/>
          <w:sz w:val="28"/>
          <w:szCs w:val="28"/>
        </w:rPr>
      </w:pPr>
      <w:r w:rsidRPr="003270AE">
        <w:rPr>
          <w:rStyle w:val="BookTitle"/>
          <w:sz w:val="28"/>
          <w:szCs w:val="28"/>
        </w:rPr>
        <w:t>Data Collection:</w:t>
      </w:r>
    </w:p>
    <w:p w14:paraId="1C7B0006" w14:textId="153DD788" w:rsidR="00620A97" w:rsidRPr="003270AE" w:rsidRDefault="00620A97" w:rsidP="003270AE">
      <w:pPr>
        <w:rPr>
          <w:rFonts w:cs="Arial"/>
        </w:rPr>
      </w:pPr>
    </w:p>
    <w:p w14:paraId="00823C53" w14:textId="04B602D7" w:rsidR="00620A97" w:rsidRPr="003270AE" w:rsidRDefault="003270AE" w:rsidP="003270AE">
      <w:pPr>
        <w:rPr>
          <w:rFonts w:cs="Arial"/>
        </w:rPr>
      </w:pPr>
      <w:r w:rsidRPr="003270AE">
        <w:rPr>
          <w:rFonts w:cs="Arial"/>
        </w:rPr>
        <w:tab/>
      </w:r>
      <w:r w:rsidR="00620A97" w:rsidRPr="003270AE">
        <w:rPr>
          <w:rFonts w:cs="Arial"/>
        </w:rPr>
        <w:t xml:space="preserve">Data will be collected through the ePCR system (LALS/ALS/BLS IFT/transport) or the </w:t>
      </w:r>
      <w:r w:rsidR="006330AA">
        <w:rPr>
          <w:rFonts w:cs="Arial"/>
        </w:rPr>
        <w:t>Yearly</w:t>
      </w:r>
      <w:r w:rsidR="00620A97" w:rsidRPr="003270AE">
        <w:rPr>
          <w:rFonts w:cs="Arial"/>
        </w:rPr>
        <w:t xml:space="preserve"> </w:t>
      </w:r>
      <w:r w:rsidRPr="003270AE">
        <w:rPr>
          <w:rFonts w:cs="Arial"/>
        </w:rPr>
        <w:tab/>
      </w:r>
      <w:r w:rsidR="00620A97" w:rsidRPr="003270AE">
        <w:rPr>
          <w:rFonts w:cs="Arial"/>
        </w:rPr>
        <w:t xml:space="preserve">Overview Report </w:t>
      </w:r>
      <w:proofErr w:type="gramStart"/>
      <w:r w:rsidR="00620A97" w:rsidRPr="003270AE">
        <w:rPr>
          <w:rFonts w:cs="Arial"/>
        </w:rPr>
        <w:t>Forms(</w:t>
      </w:r>
      <w:proofErr w:type="gramEnd"/>
      <w:r w:rsidR="00620A97" w:rsidRPr="003270AE">
        <w:rPr>
          <w:rFonts w:cs="Arial"/>
        </w:rPr>
        <w:t>AED/BLS Non-transport).</w:t>
      </w:r>
    </w:p>
    <w:p w14:paraId="7073165C" w14:textId="77777777" w:rsidR="003270AE" w:rsidRPr="003270AE" w:rsidRDefault="003270AE" w:rsidP="003270AE">
      <w:pPr>
        <w:rPr>
          <w:rFonts w:cs="Arial"/>
        </w:rPr>
      </w:pPr>
    </w:p>
    <w:p w14:paraId="198565D2" w14:textId="470E3D43" w:rsidR="00620A97" w:rsidRPr="003270AE" w:rsidRDefault="00620A97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 xml:space="preserve">Who will collect the information/submit </w:t>
      </w:r>
      <w:proofErr w:type="gramStart"/>
      <w:r w:rsidRPr="003270AE">
        <w:rPr>
          <w:rFonts w:cs="Arial"/>
          <w:b/>
          <w:bCs/>
        </w:rPr>
        <w:t>reports:</w:t>
      </w:r>
      <w:proofErr w:type="gramEnd"/>
    </w:p>
    <w:p w14:paraId="08510EFB" w14:textId="65D628CD" w:rsidR="00620A97" w:rsidRPr="003270AE" w:rsidRDefault="00620A97" w:rsidP="003270AE">
      <w:pPr>
        <w:rPr>
          <w:rFonts w:cs="Arial"/>
        </w:rPr>
      </w:pPr>
    </w:p>
    <w:p w14:paraId="63E83DD3" w14:textId="77777777" w:rsidR="003270AE" w:rsidRPr="003270AE" w:rsidRDefault="003270AE" w:rsidP="003270AE">
      <w:pPr>
        <w:rPr>
          <w:rFonts w:cs="Arial"/>
        </w:rPr>
      </w:pPr>
    </w:p>
    <w:p w14:paraId="461EC95E" w14:textId="3BDD6334" w:rsidR="00620A97" w:rsidRPr="003270AE" w:rsidRDefault="00620A97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>Who will analyze the QI indicator data</w:t>
      </w:r>
      <w:r w:rsidR="003270AE" w:rsidRPr="003270AE">
        <w:rPr>
          <w:rFonts w:cs="Arial"/>
          <w:b/>
          <w:bCs/>
        </w:rPr>
        <w:t xml:space="preserve"> at the </w:t>
      </w:r>
      <w:proofErr w:type="gramStart"/>
      <w:r w:rsidR="003270AE" w:rsidRPr="003270AE">
        <w:rPr>
          <w:rFonts w:cs="Arial"/>
          <w:b/>
          <w:bCs/>
        </w:rPr>
        <w:t>agency</w:t>
      </w:r>
      <w:r w:rsidRPr="003270AE">
        <w:rPr>
          <w:rFonts w:cs="Arial"/>
          <w:b/>
          <w:bCs/>
        </w:rPr>
        <w:t>:</w:t>
      </w:r>
      <w:proofErr w:type="gramEnd"/>
    </w:p>
    <w:p w14:paraId="028E55DD" w14:textId="77777777" w:rsidR="003270AE" w:rsidRPr="003270AE" w:rsidRDefault="003270AE" w:rsidP="003270AE">
      <w:pPr>
        <w:rPr>
          <w:rFonts w:cs="Arial"/>
        </w:rPr>
      </w:pPr>
    </w:p>
    <w:p w14:paraId="18C1AE18" w14:textId="37338BEC" w:rsidR="00620A97" w:rsidRPr="003270AE" w:rsidRDefault="00620A97" w:rsidP="003270AE">
      <w:pPr>
        <w:rPr>
          <w:rFonts w:cs="Arial"/>
        </w:rPr>
      </w:pPr>
      <w:r w:rsidRPr="003270AE">
        <w:rPr>
          <w:rFonts w:cs="Arial"/>
        </w:rPr>
        <w:t xml:space="preserve">Nor-Cal EMS will collect reports from all agencies and analyze the collective </w:t>
      </w:r>
      <w:proofErr w:type="gramStart"/>
      <w:r w:rsidRPr="003270AE">
        <w:rPr>
          <w:rFonts w:cs="Arial"/>
        </w:rPr>
        <w:t>data</w:t>
      </w:r>
      <w:proofErr w:type="gramEnd"/>
    </w:p>
    <w:p w14:paraId="4F8BA1E4" w14:textId="3ACE9AC5" w:rsidR="003270AE" w:rsidRPr="003270AE" w:rsidRDefault="003270AE" w:rsidP="003270AE">
      <w:pPr>
        <w:rPr>
          <w:rFonts w:cs="Arial"/>
        </w:rPr>
      </w:pPr>
    </w:p>
    <w:p w14:paraId="23144379" w14:textId="77777777" w:rsidR="003270AE" w:rsidRPr="003270AE" w:rsidRDefault="003270AE" w:rsidP="003270AE">
      <w:pPr>
        <w:rPr>
          <w:rFonts w:cs="Arial"/>
        </w:rPr>
      </w:pPr>
    </w:p>
    <w:p w14:paraId="7C6800F0" w14:textId="06514FDF" w:rsidR="00620A97" w:rsidRPr="003270AE" w:rsidRDefault="00620A97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>How is data shared with QI committees, peer review groups, management, etc. within the agency?</w:t>
      </w:r>
    </w:p>
    <w:p w14:paraId="7871CCEA" w14:textId="0E77B2B8" w:rsidR="003270AE" w:rsidRPr="003270AE" w:rsidRDefault="003270AE" w:rsidP="003270AE">
      <w:pPr>
        <w:rPr>
          <w:rFonts w:cs="Arial"/>
          <w:b/>
          <w:bCs/>
        </w:rPr>
      </w:pPr>
    </w:p>
    <w:p w14:paraId="210FF651" w14:textId="77777777" w:rsidR="003270AE" w:rsidRPr="003270AE" w:rsidRDefault="003270AE" w:rsidP="003270AE">
      <w:pPr>
        <w:rPr>
          <w:rFonts w:cs="Arial"/>
          <w:b/>
          <w:bCs/>
        </w:rPr>
      </w:pPr>
    </w:p>
    <w:p w14:paraId="655715C3" w14:textId="58EABE8B" w:rsidR="003270AE" w:rsidRPr="003270AE" w:rsidRDefault="003270AE" w:rsidP="003270AE">
      <w:pPr>
        <w:rPr>
          <w:rFonts w:cs="Arial"/>
          <w:b/>
          <w:bCs/>
        </w:rPr>
      </w:pPr>
    </w:p>
    <w:p w14:paraId="409CB921" w14:textId="6CF3DE82" w:rsidR="003270AE" w:rsidRPr="003270AE" w:rsidRDefault="003270AE" w:rsidP="003270AE">
      <w:pPr>
        <w:rPr>
          <w:rFonts w:cs="Arial"/>
          <w:b/>
          <w:bCs/>
        </w:rPr>
      </w:pPr>
      <w:r w:rsidRPr="003270AE">
        <w:rPr>
          <w:rFonts w:cs="Arial"/>
          <w:b/>
          <w:bCs/>
        </w:rPr>
        <w:t xml:space="preserve">How are the QI activities conveyed to the external stakeholders (EMS system participants, officials, public, </w:t>
      </w:r>
      <w:proofErr w:type="gramStart"/>
      <w:r w:rsidRPr="003270AE">
        <w:rPr>
          <w:rFonts w:cs="Arial"/>
          <w:b/>
          <w:bCs/>
        </w:rPr>
        <w:t>etc.)</w:t>
      </w:r>
      <w:proofErr w:type="gramEnd"/>
    </w:p>
    <w:p w14:paraId="62AC0D7F" w14:textId="7D8EAD1B" w:rsidR="003270AE" w:rsidRPr="003270AE" w:rsidRDefault="003270AE" w:rsidP="003270AE">
      <w:pPr>
        <w:rPr>
          <w:rFonts w:cs="Arial"/>
          <w:b/>
          <w:bCs/>
        </w:rPr>
      </w:pPr>
    </w:p>
    <w:p w14:paraId="6593DB31" w14:textId="744CE6B3" w:rsidR="003270AE" w:rsidRPr="003270AE" w:rsidRDefault="003270AE" w:rsidP="003270AE">
      <w:pPr>
        <w:rPr>
          <w:rFonts w:cs="Arial"/>
          <w:b/>
          <w:bCs/>
        </w:rPr>
      </w:pPr>
    </w:p>
    <w:p w14:paraId="453B638D" w14:textId="12670240" w:rsidR="003270AE" w:rsidRPr="003270AE" w:rsidRDefault="003270AE" w:rsidP="003270AE">
      <w:pPr>
        <w:rPr>
          <w:rFonts w:cs="Arial"/>
          <w:b/>
          <w:bCs/>
        </w:rPr>
      </w:pPr>
    </w:p>
    <w:p w14:paraId="14CE058E" w14:textId="180B0B4F" w:rsidR="003270AE" w:rsidRPr="003270AE" w:rsidRDefault="003270AE" w:rsidP="003270AE">
      <w:pPr>
        <w:rPr>
          <w:rStyle w:val="BookTitle"/>
          <w:sz w:val="28"/>
          <w:szCs w:val="28"/>
        </w:rPr>
      </w:pPr>
      <w:r w:rsidRPr="003270AE">
        <w:rPr>
          <w:rStyle w:val="BookTitle"/>
          <w:sz w:val="28"/>
          <w:szCs w:val="28"/>
        </w:rPr>
        <w:t>Process of Implementation:</w:t>
      </w:r>
    </w:p>
    <w:p w14:paraId="7ABD9EFA" w14:textId="77777777" w:rsidR="003270AE" w:rsidRPr="003270AE" w:rsidRDefault="003270AE" w:rsidP="003270AE">
      <w:pPr>
        <w:rPr>
          <w:rFonts w:cs="Arial"/>
          <w:b/>
          <w:bCs/>
        </w:rPr>
      </w:pPr>
    </w:p>
    <w:p w14:paraId="2389E483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Identify the objectives by analyzing needs of the region.  These objectives will follow the Specific, Measurable, Achievable, Realistic and Timely (SMART) format.</w:t>
      </w:r>
    </w:p>
    <w:p w14:paraId="7C1043BD" w14:textId="77777777" w:rsidR="003270AE" w:rsidRPr="003270AE" w:rsidRDefault="003270AE" w:rsidP="003270AE">
      <w:pPr>
        <w:pStyle w:val="ListNumber"/>
        <w:numPr>
          <w:ilvl w:val="0"/>
          <w:numId w:val="2"/>
        </w:numPr>
        <w:rPr>
          <w:rFonts w:cs="Arial"/>
        </w:rPr>
      </w:pPr>
      <w:r w:rsidRPr="003270AE">
        <w:rPr>
          <w:rFonts w:cs="Arial"/>
        </w:rPr>
        <w:t xml:space="preserve">Presentation of indicators and results/trends with our EMS CQI Team utilizing six sigma tools and analysis techniques. </w:t>
      </w:r>
    </w:p>
    <w:p w14:paraId="170394CF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Compare performance with goals or benchmarks, using both State and National benchmark criteria.</w:t>
      </w:r>
    </w:p>
    <w:p w14:paraId="7F709972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Discuss performance with the EMS CQI Team in a peer review protected manner.</w:t>
      </w:r>
    </w:p>
    <w:p w14:paraId="1DBB98DC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Determine whether improvement or further evaluation is required.</w:t>
      </w:r>
    </w:p>
    <w:p w14:paraId="40E3FFDF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Establish plan based upon Plan-Do-Study-Act model.</w:t>
      </w:r>
    </w:p>
    <w:p w14:paraId="05DBE096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lastRenderedPageBreak/>
        <w:t>Charter Quality Task Force, if indicated.</w:t>
      </w:r>
    </w:p>
    <w:p w14:paraId="5F439469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Assign responsibility for post-decision action plan with assigned deliverable dates.</w:t>
      </w:r>
    </w:p>
    <w:p w14:paraId="3EA169A5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Acknowledgement of positive trends; discussion of areas of improvement.</w:t>
      </w:r>
    </w:p>
    <w:p w14:paraId="515EAF30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Receive reports from Quality Task Force(s), if any, in a timely manner.</w:t>
      </w:r>
    </w:p>
    <w:p w14:paraId="3873B2E2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Summarize action items identified at this meeting.</w:t>
      </w:r>
    </w:p>
    <w:p w14:paraId="49A257E6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Recommend training/educational needs or policy development.</w:t>
      </w:r>
    </w:p>
    <w:p w14:paraId="7412FD8D" w14:textId="77777777" w:rsidR="003270AE" w:rsidRP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Provide input to the MAC to implement educational or policy development.</w:t>
      </w:r>
    </w:p>
    <w:p w14:paraId="1795F2C0" w14:textId="5B540FB6" w:rsidR="003270AE" w:rsidRDefault="003270AE" w:rsidP="003270AE">
      <w:pPr>
        <w:pStyle w:val="ListNumber"/>
        <w:numPr>
          <w:ilvl w:val="0"/>
          <w:numId w:val="2"/>
        </w:numPr>
        <w:spacing w:after="0"/>
        <w:rPr>
          <w:rFonts w:cs="Arial"/>
        </w:rPr>
      </w:pPr>
      <w:r w:rsidRPr="003270AE">
        <w:rPr>
          <w:rFonts w:cs="Arial"/>
        </w:rPr>
        <w:t>Re-evaluate objective to see if goal was achieved.</w:t>
      </w:r>
    </w:p>
    <w:p w14:paraId="42EB92F5" w14:textId="627192AD" w:rsidR="003270AE" w:rsidRDefault="003270AE" w:rsidP="003270AE">
      <w:pPr>
        <w:pStyle w:val="ListNumber"/>
        <w:spacing w:after="0"/>
        <w:rPr>
          <w:rFonts w:cs="Arial"/>
        </w:rPr>
      </w:pPr>
    </w:p>
    <w:p w14:paraId="3A14D03D" w14:textId="4B858263" w:rsidR="003270AE" w:rsidRDefault="003270AE" w:rsidP="003270AE">
      <w:pPr>
        <w:pStyle w:val="ListNumber"/>
        <w:spacing w:after="0"/>
        <w:rPr>
          <w:rFonts w:cs="Arial"/>
        </w:rPr>
      </w:pPr>
    </w:p>
    <w:p w14:paraId="5BE7DBB7" w14:textId="6D0BBEF8" w:rsidR="003270AE" w:rsidRPr="003270AE" w:rsidRDefault="003270AE" w:rsidP="003270AE">
      <w:pPr>
        <w:pStyle w:val="ListNumber"/>
        <w:spacing w:after="0"/>
        <w:rPr>
          <w:rStyle w:val="BookTitle"/>
          <w:sz w:val="28"/>
          <w:szCs w:val="28"/>
        </w:rPr>
      </w:pPr>
      <w:r w:rsidRPr="003270AE">
        <w:rPr>
          <w:rStyle w:val="BookTitle"/>
          <w:sz w:val="28"/>
          <w:szCs w:val="28"/>
        </w:rPr>
        <w:t xml:space="preserve">Training </w:t>
      </w:r>
    </w:p>
    <w:p w14:paraId="78D25386" w14:textId="77777777" w:rsidR="003270AE" w:rsidRPr="003270AE" w:rsidRDefault="003270AE" w:rsidP="003270AE">
      <w:pPr>
        <w:pStyle w:val="ListNumber"/>
      </w:pPr>
      <w:r w:rsidRPr="003270AE">
        <w:t xml:space="preserve">Once the decision to </w:t>
      </w:r>
      <w:proofErr w:type="gramStart"/>
      <w:r w:rsidRPr="003270AE">
        <w:t>take action</w:t>
      </w:r>
      <w:proofErr w:type="gramEnd"/>
      <w:r w:rsidRPr="003270AE">
        <w:t xml:space="preserve"> or to solve a problem has occurred, training and education are critical components that will need to be addressed.  Education needs will be identified in reports given at the MAC meetings.</w:t>
      </w:r>
    </w:p>
    <w:p w14:paraId="37DB3E48" w14:textId="5E98417E" w:rsidR="003270AE" w:rsidRPr="003270AE" w:rsidRDefault="003270AE" w:rsidP="003270AE">
      <w:pPr>
        <w:pStyle w:val="ListNumber"/>
      </w:pPr>
      <w:r w:rsidRPr="003270AE">
        <w:t xml:space="preserve">Nor-Cal EMS will make recommendations for educational offerings region wide based on reports from these groups.  </w:t>
      </w:r>
      <w:r>
        <w:t>Nor-Cal</w:t>
      </w:r>
      <w:r w:rsidRPr="003270AE">
        <w:t xml:space="preserve"> will develop and implement evidence-based trainings based upon the outcomes of the</w:t>
      </w:r>
      <w:r>
        <w:t xml:space="preserve"> EMSQIP</w:t>
      </w:r>
      <w:r w:rsidRPr="003270AE">
        <w:t xml:space="preserve"> process.  These trainings will be done live when possible and via webinar to allow for greater dissemination of information.  In addition, the trainings can be viewed online </w:t>
      </w:r>
      <w:proofErr w:type="gramStart"/>
      <w:r w:rsidRPr="003270AE">
        <w:t>at a later date</w:t>
      </w:r>
      <w:proofErr w:type="gramEnd"/>
      <w:r w:rsidRPr="003270AE">
        <w:t xml:space="preserve"> for continuing education credit. These trainings may in the future become part of the standard orientation process for certification or accreditation in the Nor-Cal Region.  </w:t>
      </w:r>
    </w:p>
    <w:p w14:paraId="70F11AB5" w14:textId="3D87D401" w:rsidR="003270AE" w:rsidRPr="003270AE" w:rsidRDefault="003270AE" w:rsidP="003270AE">
      <w:pPr>
        <w:pStyle w:val="ListNumber"/>
      </w:pPr>
      <w:r w:rsidRPr="003270AE">
        <w:t xml:space="preserve">The EMS CQI Team member responsible for educational oversight ensures that providers submit documentation that all training requirements have been met by </w:t>
      </w:r>
      <w:r>
        <w:t>the EMS provider agency</w:t>
      </w:r>
      <w:r w:rsidRPr="003270AE">
        <w:t>.  Providers are ultimately responsible for ensuring that staff is adequately trained.  Rosters and training records shall be available to Nor-Cal EMS upon request.</w:t>
      </w:r>
    </w:p>
    <w:p w14:paraId="76AA2820" w14:textId="77777777" w:rsidR="003270AE" w:rsidRPr="003270AE" w:rsidRDefault="003270AE" w:rsidP="003270AE">
      <w:pPr>
        <w:pStyle w:val="ListNumber"/>
        <w:spacing w:after="0"/>
        <w:rPr>
          <w:rFonts w:cs="Arial"/>
          <w:b/>
          <w:bCs/>
        </w:rPr>
      </w:pPr>
    </w:p>
    <w:p w14:paraId="7351124C" w14:textId="0837F229" w:rsidR="003270AE" w:rsidRPr="003270AE" w:rsidRDefault="003270AE" w:rsidP="003270AE">
      <w:pPr>
        <w:rPr>
          <w:rFonts w:cs="Arial"/>
        </w:rPr>
      </w:pPr>
    </w:p>
    <w:p w14:paraId="4084C6FE" w14:textId="290A0F11" w:rsidR="00726B26" w:rsidRPr="003270AE" w:rsidRDefault="00726B26" w:rsidP="00EA02FD">
      <w:pPr>
        <w:rPr>
          <w:rFonts w:cs="Arial"/>
        </w:rPr>
      </w:pPr>
    </w:p>
    <w:sectPr w:rsidR="00726B26" w:rsidRPr="0032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D3D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E283651"/>
    <w:multiLevelType w:val="hybridMultilevel"/>
    <w:tmpl w:val="003EA06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FD"/>
    <w:rsid w:val="003270AE"/>
    <w:rsid w:val="00620A97"/>
    <w:rsid w:val="006330AA"/>
    <w:rsid w:val="00726B26"/>
    <w:rsid w:val="00E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E19D"/>
  <w15:chartTrackingRefBased/>
  <w15:docId w15:val="{779D40BC-336E-43AC-97E3-4D4658A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02FD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0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A97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620A97"/>
    <w:rPr>
      <w:b/>
      <w:bCs/>
      <w:i/>
      <w:iCs/>
      <w:spacing w:val="5"/>
    </w:rPr>
  </w:style>
  <w:style w:type="paragraph" w:styleId="ListNumber">
    <w:name w:val="List Number"/>
    <w:basedOn w:val="BodyText"/>
    <w:link w:val="ListNumberChar"/>
    <w:rsid w:val="003270AE"/>
    <w:rPr>
      <w:rFonts w:eastAsia="Times New Roman" w:cs="Times New Roman"/>
    </w:rPr>
  </w:style>
  <w:style w:type="character" w:customStyle="1" w:styleId="ListNumberChar">
    <w:name w:val="List Number Char"/>
    <w:basedOn w:val="BodyTextChar"/>
    <w:link w:val="ListNumber"/>
    <w:rsid w:val="003270AE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2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70AE"/>
    <w:rPr>
      <w:rFonts w:ascii="Arial" w:eastAsiaTheme="minorEastAsia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3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mcguire</dc:creator>
  <cp:keywords/>
  <dc:description/>
  <cp:lastModifiedBy>jenni mcguire</cp:lastModifiedBy>
  <cp:revision>2</cp:revision>
  <dcterms:created xsi:type="dcterms:W3CDTF">2021-03-22T22:05:00Z</dcterms:created>
  <dcterms:modified xsi:type="dcterms:W3CDTF">2021-03-23T17:59:00Z</dcterms:modified>
</cp:coreProperties>
</file>